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E93B" w14:textId="3B17CE55" w:rsidR="001C53BF" w:rsidRPr="00EE1CFE" w:rsidRDefault="003A768E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C282EB" wp14:editId="3D2875AD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7640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02975384" w:rsidR="00CA1CFD" w:rsidRPr="00482A25" w:rsidRDefault="003A768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A768E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3A768E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3A768E">
                              <w:rPr>
                                <w:szCs w:val="28"/>
                                <w:lang w:val="ru-RU"/>
                              </w:rPr>
                              <w:t>-77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282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3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" filled="f" stroked="f">
                <v:textbox inset="0,0,0,0">
                  <w:txbxContent>
                    <w:p w14:paraId="1B683B34" w14:textId="02975384" w:rsidR="00CA1CFD" w:rsidRPr="00482A25" w:rsidRDefault="003A768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A768E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3A768E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3A768E">
                        <w:rPr>
                          <w:szCs w:val="28"/>
                          <w:lang w:val="ru-RU"/>
                        </w:rPr>
                        <w:t>-77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EBFF9" wp14:editId="25E90331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71638" cy="1319916"/>
                <wp:effectExtent l="0" t="0" r="14605" b="1397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38" cy="1319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1E078" w14:textId="77777777" w:rsidR="00802B52" w:rsidRDefault="00802B52" w:rsidP="00802B52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определении муниципального казенного учреждения «Управление </w:t>
                            </w:r>
                          </w:p>
                          <w:p w14:paraId="088AA5CE" w14:textId="63920FE4" w:rsidR="00CA1CFD" w:rsidRDefault="00802B52" w:rsidP="00802B52">
                            <w:pPr>
                              <w:pStyle w:val="a5"/>
                              <w:spacing w:after="0"/>
                            </w:pPr>
                            <w:r>
                              <w:t xml:space="preserve">ЖКХ, земельно-имущественных отношений </w:t>
                            </w:r>
                            <w:r w:rsidR="00BD2CB1">
                              <w:t xml:space="preserve">и </w:t>
                            </w:r>
                            <w:r>
                              <w:t>архитектуры Кондратовского сельского поселения»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EBFF9" id="Text Box 1" o:spid="_x0000_s1027" type="#_x0000_t202" style="position:absolute;left:0;text-align:left;margin-left:73.25pt;margin-top:229.75pt;width:210.35pt;height:10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" filled="f" stroked="f">
                <v:textbox inset="0,0,0,0">
                  <w:txbxContent>
                    <w:p w14:paraId="16E1E078" w14:textId="77777777" w:rsidR="00802B52" w:rsidRDefault="00802B52" w:rsidP="00802B52">
                      <w:pPr>
                        <w:pStyle w:val="a5"/>
                        <w:spacing w:after="0"/>
                      </w:pPr>
                      <w:r>
                        <w:t xml:space="preserve">Об определении муниципального казенного учреждения «Управление </w:t>
                      </w:r>
                    </w:p>
                    <w:p w14:paraId="088AA5CE" w14:textId="63920FE4" w:rsidR="00CA1CFD" w:rsidRDefault="00802B52" w:rsidP="00802B52">
                      <w:pPr>
                        <w:pStyle w:val="a5"/>
                        <w:spacing w:after="0"/>
                      </w:pPr>
                      <w:r>
                        <w:t xml:space="preserve">ЖКХ, земельно-имущественных отношений </w:t>
                      </w:r>
                      <w:r w:rsidR="00BD2CB1">
                        <w:t xml:space="preserve">и </w:t>
                      </w:r>
                      <w:r>
                        <w:t>архитектуры Кондратовского сельского поселения»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127FD2" w14:textId="77777777" w:rsidR="00A30F8C" w:rsidRDefault="00A30F8C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6CFA3319" w14:textId="77777777" w:rsidR="00802B52" w:rsidRDefault="00802B52" w:rsidP="006F4F2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4B83E86" w14:textId="7582EF00" w:rsidR="00CA1CFD" w:rsidRPr="00EE1CFE" w:rsidRDefault="00853D88" w:rsidP="00F91503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2409E720" w:rsidR="00CA1CFD" w:rsidRPr="00482A25" w:rsidRDefault="003A768E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F291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2409E720" w:rsidR="00CA1CFD" w:rsidRPr="00482A25" w:rsidRDefault="003A768E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0DA">
        <w:rPr>
          <w:b w:val="0"/>
          <w:szCs w:val="28"/>
        </w:rPr>
        <w:t xml:space="preserve">В соответствии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№</w:t>
      </w:r>
      <w:r w:rsidR="006F4F23">
        <w:rPr>
          <w:b w:val="0"/>
          <w:szCs w:val="28"/>
        </w:rPr>
        <w:t>  </w:t>
      </w:r>
      <w:r w:rsidR="00C4153C">
        <w:rPr>
          <w:b w:val="0"/>
          <w:szCs w:val="28"/>
        </w:rPr>
        <w:t>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6F4F23">
        <w:rPr>
          <w:b w:val="0"/>
          <w:szCs w:val="28"/>
        </w:rPr>
        <w:t xml:space="preserve"> </w:t>
      </w:r>
      <w:r w:rsidR="00C4153C">
        <w:rPr>
          <w:b w:val="0"/>
          <w:szCs w:val="28"/>
        </w:rPr>
        <w:t>для</w:t>
      </w:r>
      <w:r w:rsidR="006F4F23">
        <w:rPr>
          <w:b w:val="0"/>
          <w:szCs w:val="28"/>
        </w:rPr>
        <w:t>   </w:t>
      </w:r>
      <w:r w:rsidR="00C4153C">
        <w:rPr>
          <w:b w:val="0"/>
          <w:szCs w:val="28"/>
        </w:rPr>
        <w:t xml:space="preserve">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8B4895" w:rsidRPr="00EE1CFE">
        <w:rPr>
          <w:b w:val="0"/>
          <w:szCs w:val="28"/>
        </w:rPr>
        <w:t>п</w:t>
      </w:r>
      <w:r w:rsidR="00846909" w:rsidRPr="00EE1CFE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F8210A">
        <w:rPr>
          <w:b w:val="0"/>
          <w:szCs w:val="28"/>
        </w:rPr>
        <w:t>январ</w:t>
      </w:r>
      <w:r w:rsidR="00846909" w:rsidRPr="00EE1CFE">
        <w:rPr>
          <w:b w:val="0"/>
          <w:szCs w:val="28"/>
        </w:rPr>
        <w:t>я 2023 г. № СЭД-2023-299-01-01-05.С-4</w:t>
      </w:r>
      <w:r w:rsidR="00781C7F" w:rsidRPr="00EE1CFE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 организаций»</w:t>
      </w:r>
      <w:r w:rsidR="00637DF4" w:rsidRPr="00EE1CFE">
        <w:rPr>
          <w:b w:val="0"/>
          <w:szCs w:val="28"/>
        </w:rPr>
        <w:t>:</w:t>
      </w:r>
    </w:p>
    <w:p w14:paraId="6C1E37DF" w14:textId="75789A0E" w:rsidR="00CF00A0" w:rsidRPr="00802B52" w:rsidRDefault="009C1C11" w:rsidP="00F91503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r w:rsidR="00802B52">
        <w:rPr>
          <w:b w:val="0"/>
          <w:szCs w:val="28"/>
        </w:rPr>
        <w:t>Кондратовского</w:t>
      </w:r>
      <w:r w:rsidR="00690077" w:rsidRPr="00EE1CFE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="00802B52">
        <w:rPr>
          <w:b w:val="0"/>
          <w:szCs w:val="28"/>
        </w:rPr>
        <w:t xml:space="preserve"> </w:t>
      </w:r>
      <w:r w:rsidR="00802B52" w:rsidRPr="00802B52">
        <w:rPr>
          <w:b w:val="0"/>
          <w:szCs w:val="28"/>
        </w:rPr>
        <w:t xml:space="preserve">«Управление ЖКХ, земельно-имущественных отношений </w:t>
      </w:r>
      <w:r w:rsidR="00BD2CB1">
        <w:rPr>
          <w:b w:val="0"/>
          <w:szCs w:val="28"/>
        </w:rPr>
        <w:t xml:space="preserve">и </w:t>
      </w:r>
      <w:r w:rsidR="00802B52" w:rsidRPr="00802B52">
        <w:rPr>
          <w:b w:val="0"/>
          <w:szCs w:val="28"/>
        </w:rPr>
        <w:t>архитектуры Кондратовского сельского</w:t>
      </w:r>
      <w:r w:rsidR="002972EC" w:rsidRPr="00802B52">
        <w:rPr>
          <w:b w:val="0"/>
          <w:szCs w:val="28"/>
        </w:rPr>
        <w:t xml:space="preserve"> </w:t>
      </w:r>
      <w:r w:rsidR="00802B52">
        <w:rPr>
          <w:b w:val="0"/>
          <w:szCs w:val="28"/>
        </w:rPr>
        <w:t>поселения»</w:t>
      </w:r>
      <w:r w:rsidR="00B35827">
        <w:rPr>
          <w:b w:val="0"/>
          <w:szCs w:val="28"/>
        </w:rPr>
        <w:t>,</w:t>
      </w:r>
      <w:r w:rsidR="00802B52">
        <w:rPr>
          <w:b w:val="0"/>
          <w:szCs w:val="28"/>
        </w:rPr>
        <w:t xml:space="preserve"> </w:t>
      </w:r>
      <w:r w:rsidRPr="00802B52">
        <w:rPr>
          <w:b w:val="0"/>
          <w:szCs w:val="28"/>
        </w:rPr>
        <w:t>новым заказчиком</w:t>
      </w:r>
      <w:r w:rsidR="00CB5323" w:rsidRPr="00802B52">
        <w:rPr>
          <w:b w:val="0"/>
          <w:szCs w:val="28"/>
        </w:rPr>
        <w:t xml:space="preserve"> </w:t>
      </w:r>
      <w:r w:rsidR="00802B52">
        <w:rPr>
          <w:b w:val="0"/>
          <w:szCs w:val="28"/>
        </w:rPr>
        <w:t>в отношении</w:t>
      </w:r>
      <w:r w:rsidR="00802B52">
        <w:rPr>
          <w:szCs w:val="28"/>
        </w:rPr>
        <w:t xml:space="preserve"> </w:t>
      </w:r>
      <w:r w:rsidR="00802B52">
        <w:rPr>
          <w:b w:val="0"/>
          <w:szCs w:val="28"/>
        </w:rPr>
        <w:t>муниципального</w:t>
      </w:r>
      <w:r w:rsidR="00CF00A0" w:rsidRPr="00802B52">
        <w:rPr>
          <w:b w:val="0"/>
          <w:szCs w:val="28"/>
        </w:rPr>
        <w:t xml:space="preserve"> контракт</w:t>
      </w:r>
      <w:r w:rsidR="00802B52">
        <w:rPr>
          <w:b w:val="0"/>
          <w:szCs w:val="28"/>
        </w:rPr>
        <w:t>а</w:t>
      </w:r>
      <w:r w:rsidR="00CF00A0" w:rsidRPr="00802B52">
        <w:rPr>
          <w:b w:val="0"/>
          <w:szCs w:val="28"/>
        </w:rPr>
        <w:t xml:space="preserve"> от</w:t>
      </w:r>
      <w:r w:rsidR="00BD2CB1">
        <w:rPr>
          <w:b w:val="0"/>
          <w:szCs w:val="28"/>
        </w:rPr>
        <w:t> </w:t>
      </w:r>
      <w:r w:rsidR="001C30BB">
        <w:rPr>
          <w:b w:val="0"/>
          <w:szCs w:val="28"/>
        </w:rPr>
        <w:t>31</w:t>
      </w:r>
      <w:r w:rsidR="00BD2CB1">
        <w:rPr>
          <w:b w:val="0"/>
          <w:szCs w:val="28"/>
        </w:rPr>
        <w:t> </w:t>
      </w:r>
      <w:r w:rsidR="001C30BB">
        <w:rPr>
          <w:b w:val="0"/>
          <w:szCs w:val="28"/>
        </w:rPr>
        <w:t>августа</w:t>
      </w:r>
      <w:r w:rsidR="00CF00A0" w:rsidRPr="00802B52">
        <w:rPr>
          <w:b w:val="0"/>
          <w:szCs w:val="28"/>
        </w:rPr>
        <w:t xml:space="preserve"> 2022 г. № </w:t>
      </w:r>
      <w:r w:rsidR="001C30BB">
        <w:rPr>
          <w:b w:val="0"/>
          <w:szCs w:val="28"/>
        </w:rPr>
        <w:t>М-3621</w:t>
      </w:r>
      <w:r w:rsidR="008755EE" w:rsidRPr="00802B52">
        <w:rPr>
          <w:b w:val="0"/>
          <w:bCs/>
          <w:szCs w:val="28"/>
        </w:rPr>
        <w:t xml:space="preserve"> </w:t>
      </w:r>
      <w:r w:rsidR="00CF00A0" w:rsidRPr="00802B52">
        <w:rPr>
          <w:b w:val="0"/>
          <w:szCs w:val="28"/>
        </w:rPr>
        <w:t>«</w:t>
      </w:r>
      <w:r w:rsidR="00802B52" w:rsidRPr="00802B52">
        <w:rPr>
          <w:b w:val="0"/>
          <w:szCs w:val="28"/>
        </w:rPr>
        <w:t xml:space="preserve">Поставка </w:t>
      </w:r>
      <w:r w:rsidR="00EC7045" w:rsidRPr="00802B52">
        <w:rPr>
          <w:b w:val="0"/>
          <w:szCs w:val="28"/>
        </w:rPr>
        <w:t>электрической энергии</w:t>
      </w:r>
      <w:r w:rsidR="00802B52">
        <w:rPr>
          <w:b w:val="0"/>
          <w:szCs w:val="28"/>
        </w:rPr>
        <w:t xml:space="preserve"> (мощности)</w:t>
      </w:r>
      <w:r w:rsidR="00EE1CFE" w:rsidRPr="00802B52">
        <w:rPr>
          <w:b w:val="0"/>
          <w:szCs w:val="28"/>
        </w:rPr>
        <w:t>»</w:t>
      </w:r>
      <w:r w:rsidR="00BD2CB1">
        <w:rPr>
          <w:b w:val="0"/>
          <w:szCs w:val="28"/>
        </w:rPr>
        <w:t>.</w:t>
      </w:r>
    </w:p>
    <w:p w14:paraId="5E526277" w14:textId="37FF8E91" w:rsidR="003F2DEE" w:rsidRPr="008A6BF2" w:rsidRDefault="005053ED" w:rsidP="00F9150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EE1CFE">
        <w:rPr>
          <w:sz w:val="28"/>
          <w:szCs w:val="28"/>
        </w:rPr>
        <w:t xml:space="preserve">Ликвидационной комиссии администрации </w:t>
      </w:r>
      <w:r w:rsidR="001C30BB">
        <w:rPr>
          <w:sz w:val="28"/>
          <w:szCs w:val="28"/>
        </w:rPr>
        <w:t>Хохловског</w:t>
      </w:r>
      <w:r w:rsidR="00802B52">
        <w:rPr>
          <w:sz w:val="28"/>
          <w:szCs w:val="28"/>
        </w:rPr>
        <w:t>о</w:t>
      </w:r>
      <w:r w:rsidRPr="00EE1CFE">
        <w:rPr>
          <w:sz w:val="28"/>
          <w:szCs w:val="28"/>
        </w:rPr>
        <w:t xml:space="preserve"> сельского поселения Пермского муниципального района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 xml:space="preserve">униципальному казенному учреждению </w:t>
      </w:r>
      <w:r w:rsidR="00802B52">
        <w:rPr>
          <w:sz w:val="28"/>
          <w:szCs w:val="28"/>
        </w:rPr>
        <w:t>«</w:t>
      </w:r>
      <w:r w:rsidR="00802B52" w:rsidRPr="00802B52">
        <w:rPr>
          <w:sz w:val="28"/>
          <w:szCs w:val="28"/>
        </w:rPr>
        <w:t xml:space="preserve">Управление ЖКХ, земельно-имущественных отношений </w:t>
      </w:r>
      <w:r w:rsidR="00BD2CB1">
        <w:rPr>
          <w:sz w:val="28"/>
          <w:szCs w:val="28"/>
        </w:rPr>
        <w:t>и     </w:t>
      </w:r>
      <w:r w:rsidR="00802B52" w:rsidRPr="00802B52">
        <w:rPr>
          <w:sz w:val="28"/>
          <w:szCs w:val="28"/>
        </w:rPr>
        <w:t>архитектуры Кондратовского сельского поселения»</w:t>
      </w:r>
      <w:r w:rsidR="00802B52">
        <w:rPr>
          <w:b/>
          <w:szCs w:val="28"/>
        </w:rPr>
        <w:t xml:space="preserve"> </w:t>
      </w:r>
      <w:r w:rsidR="003F2DEE" w:rsidRPr="00EE1CFE">
        <w:rPr>
          <w:sz w:val="28"/>
          <w:szCs w:val="28"/>
        </w:rPr>
        <w:t>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057128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>муниципальн</w:t>
      </w:r>
      <w:r w:rsidR="000C54FF">
        <w:rPr>
          <w:sz w:val="28"/>
          <w:szCs w:val="28"/>
        </w:rPr>
        <w:t>ого</w:t>
      </w:r>
      <w:r w:rsidR="00637DF4" w:rsidRPr="008A6BF2">
        <w:rPr>
          <w:sz w:val="28"/>
          <w:szCs w:val="28"/>
        </w:rPr>
        <w:t xml:space="preserve"> </w:t>
      </w:r>
      <w:r w:rsidR="003F2DEE" w:rsidRPr="008A6BF2">
        <w:rPr>
          <w:sz w:val="28"/>
          <w:szCs w:val="28"/>
        </w:rPr>
        <w:t>контракт</w:t>
      </w:r>
      <w:r w:rsidR="000C54FF">
        <w:rPr>
          <w:sz w:val="28"/>
          <w:szCs w:val="28"/>
        </w:rPr>
        <w:t>а</w:t>
      </w:r>
      <w:r w:rsidR="003F2DEE" w:rsidRPr="008A6BF2">
        <w:rPr>
          <w:sz w:val="28"/>
          <w:szCs w:val="28"/>
        </w:rPr>
        <w:t>, указанн</w:t>
      </w:r>
      <w:r w:rsidR="000C54FF">
        <w:rPr>
          <w:sz w:val="28"/>
          <w:szCs w:val="28"/>
        </w:rPr>
        <w:t>ого</w:t>
      </w:r>
      <w:r w:rsidR="003F2DEE" w:rsidRPr="008A6BF2">
        <w:rPr>
          <w:sz w:val="28"/>
          <w:szCs w:val="28"/>
        </w:rPr>
        <w:t xml:space="preserve">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F91503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</w:t>
      </w:r>
      <w:r w:rsidRPr="008A6BF2">
        <w:rPr>
          <w:sz w:val="28"/>
          <w:szCs w:val="28"/>
        </w:rPr>
        <w:lastRenderedPageBreak/>
        <w:t xml:space="preserve">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9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2A4809D7" w14:textId="77777777" w:rsidR="003C4D97" w:rsidRDefault="004167C2" w:rsidP="00F9150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2C6FEF49" w:rsidR="00832E0E" w:rsidRPr="003C4D97" w:rsidRDefault="003F0F07" w:rsidP="00F91503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3C4D97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3C4D97">
        <w:rPr>
          <w:sz w:val="28"/>
          <w:szCs w:val="28"/>
        </w:rPr>
        <w:t>возложить на</w:t>
      </w:r>
      <w:r w:rsidR="000C54FF">
        <w:rPr>
          <w:sz w:val="28"/>
          <w:szCs w:val="28"/>
        </w:rPr>
        <w:t>   </w:t>
      </w:r>
      <w:r w:rsidR="00832E0E" w:rsidRPr="003C4D97">
        <w:rPr>
          <w:sz w:val="28"/>
          <w:szCs w:val="28"/>
        </w:rPr>
        <w:t>первого заместителя главы администрации Пермского муниципального округа Пермского края</w:t>
      </w:r>
      <w:r w:rsidR="009A282D" w:rsidRPr="003C4D97">
        <w:rPr>
          <w:sz w:val="28"/>
          <w:szCs w:val="28"/>
        </w:rPr>
        <w:t>.</w:t>
      </w:r>
    </w:p>
    <w:p w14:paraId="268EBA4C" w14:textId="77777777" w:rsidR="00F91503" w:rsidRPr="00F91503" w:rsidRDefault="00F91503" w:rsidP="00F9150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4C8DBD04" w14:textId="77777777" w:rsidR="00F91503" w:rsidRPr="00F91503" w:rsidRDefault="00F91503" w:rsidP="00F9150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74992043" w14:textId="77777777" w:rsidR="00F91503" w:rsidRPr="00F91503" w:rsidRDefault="00F91503" w:rsidP="00F9150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31779411" w14:textId="77777777" w:rsidR="00F91503" w:rsidRPr="00F91503" w:rsidRDefault="00F91503" w:rsidP="00F9150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</w:p>
    <w:p w14:paraId="53780F0A" w14:textId="77777777" w:rsidR="00F91503" w:rsidRPr="00F91503" w:rsidRDefault="00F91503" w:rsidP="00F91503">
      <w:pPr>
        <w:shd w:val="clear" w:color="auto" w:fill="FFFFFF"/>
        <w:tabs>
          <w:tab w:val="left" w:pos="1134"/>
        </w:tabs>
        <w:spacing w:line="240" w:lineRule="exact"/>
        <w:jc w:val="both"/>
        <w:rPr>
          <w:sz w:val="28"/>
          <w:szCs w:val="28"/>
        </w:rPr>
      </w:pPr>
      <w:r w:rsidRPr="00F91503">
        <w:rPr>
          <w:sz w:val="28"/>
          <w:szCs w:val="28"/>
        </w:rPr>
        <w:t>Временно исполняющий полномочия</w:t>
      </w:r>
    </w:p>
    <w:p w14:paraId="0AFC225B" w14:textId="3FE5DBAF" w:rsidR="00001281" w:rsidRPr="008755EE" w:rsidRDefault="00F91503" w:rsidP="00F91503">
      <w:pPr>
        <w:shd w:val="clear" w:color="auto" w:fill="FFFFFF"/>
        <w:tabs>
          <w:tab w:val="left" w:pos="1134"/>
        </w:tabs>
        <w:spacing w:line="240" w:lineRule="exact"/>
        <w:jc w:val="both"/>
      </w:pPr>
      <w:r w:rsidRPr="00F91503">
        <w:rPr>
          <w:sz w:val="28"/>
          <w:szCs w:val="28"/>
        </w:rPr>
        <w:t>главы муниципального округа                                                           И.А. Варушкин</w:t>
      </w:r>
    </w:p>
    <w:sectPr w:rsidR="00001281" w:rsidRPr="008755EE" w:rsidSect="004B18B9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26B0" w14:textId="77777777" w:rsidR="00DD6144" w:rsidRDefault="00DD6144">
      <w:r>
        <w:separator/>
      </w:r>
    </w:p>
  </w:endnote>
  <w:endnote w:type="continuationSeparator" w:id="0">
    <w:p w14:paraId="2F7D8705" w14:textId="77777777" w:rsidR="00DD6144" w:rsidRDefault="00DD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E2C5" w14:textId="77777777" w:rsidR="00DD6144" w:rsidRDefault="00DD6144">
      <w:r>
        <w:separator/>
      </w:r>
    </w:p>
  </w:footnote>
  <w:footnote w:type="continuationSeparator" w:id="0">
    <w:p w14:paraId="0D8151FF" w14:textId="77777777" w:rsidR="00DD6144" w:rsidRDefault="00DD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4059A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4D42E2"/>
    <w:multiLevelType w:val="hybridMultilevel"/>
    <w:tmpl w:val="6E9A6DB0"/>
    <w:lvl w:ilvl="0" w:tplc="54D03B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57128"/>
    <w:rsid w:val="00065FBF"/>
    <w:rsid w:val="00077FD7"/>
    <w:rsid w:val="000817ED"/>
    <w:rsid w:val="000C4CD5"/>
    <w:rsid w:val="000C54FF"/>
    <w:rsid w:val="000C6479"/>
    <w:rsid w:val="000E66BC"/>
    <w:rsid w:val="000F37D6"/>
    <w:rsid w:val="000F4254"/>
    <w:rsid w:val="0012186D"/>
    <w:rsid w:val="001A30EF"/>
    <w:rsid w:val="001C30BB"/>
    <w:rsid w:val="001C53BF"/>
    <w:rsid w:val="001D02CD"/>
    <w:rsid w:val="001E268C"/>
    <w:rsid w:val="00203BDC"/>
    <w:rsid w:val="0022560C"/>
    <w:rsid w:val="002330C4"/>
    <w:rsid w:val="0024059A"/>
    <w:rsid w:val="00242B04"/>
    <w:rsid w:val="0024511B"/>
    <w:rsid w:val="002532F7"/>
    <w:rsid w:val="0026551D"/>
    <w:rsid w:val="00275317"/>
    <w:rsid w:val="002972EC"/>
    <w:rsid w:val="002C4C6B"/>
    <w:rsid w:val="003045B0"/>
    <w:rsid w:val="00306735"/>
    <w:rsid w:val="003739D7"/>
    <w:rsid w:val="00393A4B"/>
    <w:rsid w:val="00397AE0"/>
    <w:rsid w:val="003A768E"/>
    <w:rsid w:val="003C49DA"/>
    <w:rsid w:val="003C4D97"/>
    <w:rsid w:val="003F0F07"/>
    <w:rsid w:val="003F2DEE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18B9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4F23"/>
    <w:rsid w:val="006F6C51"/>
    <w:rsid w:val="006F7533"/>
    <w:rsid w:val="007005B8"/>
    <w:rsid w:val="007168FE"/>
    <w:rsid w:val="00724F66"/>
    <w:rsid w:val="00781C7F"/>
    <w:rsid w:val="007B75C5"/>
    <w:rsid w:val="007C6215"/>
    <w:rsid w:val="007D393D"/>
    <w:rsid w:val="007E039E"/>
    <w:rsid w:val="007E4893"/>
    <w:rsid w:val="007E5538"/>
    <w:rsid w:val="007E6674"/>
    <w:rsid w:val="008005A0"/>
    <w:rsid w:val="00802B52"/>
    <w:rsid w:val="0081230C"/>
    <w:rsid w:val="008148AA"/>
    <w:rsid w:val="00817ACA"/>
    <w:rsid w:val="008278F3"/>
    <w:rsid w:val="00832E0E"/>
    <w:rsid w:val="00842DC1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A16E5"/>
    <w:rsid w:val="008A2D9E"/>
    <w:rsid w:val="008A6BF2"/>
    <w:rsid w:val="008A7643"/>
    <w:rsid w:val="008B4895"/>
    <w:rsid w:val="008C1F04"/>
    <w:rsid w:val="008D13AA"/>
    <w:rsid w:val="008E1F1D"/>
    <w:rsid w:val="00900A1B"/>
    <w:rsid w:val="00903EE1"/>
    <w:rsid w:val="00921A5E"/>
    <w:rsid w:val="0092233D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30F8C"/>
    <w:rsid w:val="00A60CFE"/>
    <w:rsid w:val="00A96183"/>
    <w:rsid w:val="00AD79F6"/>
    <w:rsid w:val="00AE14A7"/>
    <w:rsid w:val="00B25119"/>
    <w:rsid w:val="00B35827"/>
    <w:rsid w:val="00B511EF"/>
    <w:rsid w:val="00B647BA"/>
    <w:rsid w:val="00B931FE"/>
    <w:rsid w:val="00BB6EA3"/>
    <w:rsid w:val="00BC0A61"/>
    <w:rsid w:val="00BC7DBA"/>
    <w:rsid w:val="00BD2CB1"/>
    <w:rsid w:val="00BD627B"/>
    <w:rsid w:val="00BF4376"/>
    <w:rsid w:val="00BF6DAF"/>
    <w:rsid w:val="00C26877"/>
    <w:rsid w:val="00C4153C"/>
    <w:rsid w:val="00C4291A"/>
    <w:rsid w:val="00C43D6F"/>
    <w:rsid w:val="00C47159"/>
    <w:rsid w:val="00C62EBD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CF28CC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D1B9C"/>
    <w:rsid w:val="00DD6144"/>
    <w:rsid w:val="00DF146C"/>
    <w:rsid w:val="00DF1B91"/>
    <w:rsid w:val="00DF656B"/>
    <w:rsid w:val="00E3262D"/>
    <w:rsid w:val="00E47D2B"/>
    <w:rsid w:val="00E55D54"/>
    <w:rsid w:val="00E63214"/>
    <w:rsid w:val="00E917BE"/>
    <w:rsid w:val="00E9346E"/>
    <w:rsid w:val="00E949D9"/>
    <w:rsid w:val="00E97467"/>
    <w:rsid w:val="00EA2E97"/>
    <w:rsid w:val="00EB2B5D"/>
    <w:rsid w:val="00EB7BE3"/>
    <w:rsid w:val="00EC4919"/>
    <w:rsid w:val="00EC7045"/>
    <w:rsid w:val="00EE1CFE"/>
    <w:rsid w:val="00EF3F35"/>
    <w:rsid w:val="00F0331D"/>
    <w:rsid w:val="00F25EE9"/>
    <w:rsid w:val="00F26E3F"/>
    <w:rsid w:val="00F34BC2"/>
    <w:rsid w:val="00F36BF7"/>
    <w:rsid w:val="00F41AF6"/>
    <w:rsid w:val="00F74F11"/>
    <w:rsid w:val="00F8210A"/>
    <w:rsid w:val="00F91503"/>
    <w:rsid w:val="00F91D3D"/>
    <w:rsid w:val="00FB0EAA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2FEB9F"/>
  <w15:docId w15:val="{FFF0FC1C-6C4A-4001-BD9C-C3D1D508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D91F-82A5-4CD6-B4C8-F956CF37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2023-01-27T06:01:00Z</cp:lastPrinted>
  <dcterms:created xsi:type="dcterms:W3CDTF">2023-03-02T11:19:00Z</dcterms:created>
  <dcterms:modified xsi:type="dcterms:W3CDTF">2023-03-02T11:19:00Z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